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24" w:rsidRPr="00470624" w:rsidRDefault="00470624" w:rsidP="00470624">
      <w:pPr>
        <w:rPr>
          <w:rFonts w:ascii="仿宋_GB2312" w:eastAsia="仿宋_GB2312"/>
          <w:sz w:val="32"/>
          <w:szCs w:val="32"/>
        </w:rPr>
      </w:pPr>
    </w:p>
    <w:p w:rsidR="00470624" w:rsidRPr="00470624" w:rsidRDefault="00470624" w:rsidP="00470624">
      <w:pPr>
        <w:jc w:val="center"/>
        <w:rPr>
          <w:rFonts w:ascii="方正小标宋简体" w:eastAsia="方正小标宋简体" w:hint="eastAsia"/>
          <w:sz w:val="36"/>
          <w:szCs w:val="36"/>
        </w:rPr>
      </w:pPr>
      <w:r w:rsidRPr="00470624">
        <w:rPr>
          <w:rFonts w:ascii="方正小标宋简体" w:eastAsia="方正小标宋简体" w:hint="eastAsia"/>
          <w:sz w:val="36"/>
          <w:szCs w:val="36"/>
        </w:rPr>
        <w:t>沈阳师范大学2020年党建和思想政治工作要点</w:t>
      </w:r>
    </w:p>
    <w:p w:rsidR="00470624" w:rsidRPr="00470624" w:rsidRDefault="00470624" w:rsidP="00470624">
      <w:pPr>
        <w:jc w:val="center"/>
        <w:rPr>
          <w:rFonts w:ascii="仿宋_GB2312" w:eastAsia="仿宋_GB2312" w:hint="eastAsia"/>
          <w:sz w:val="32"/>
          <w:szCs w:val="32"/>
        </w:rPr>
      </w:pPr>
      <w:bookmarkStart w:id="0" w:name="_GoBack"/>
      <w:bookmarkEnd w:id="0"/>
      <w:r w:rsidRPr="00470624">
        <w:rPr>
          <w:rFonts w:ascii="仿宋_GB2312" w:eastAsia="仿宋_GB2312" w:hint="eastAsia"/>
          <w:sz w:val="32"/>
          <w:szCs w:val="32"/>
        </w:rPr>
        <w:t>沈师大委[2020]53号</w:t>
      </w:r>
    </w:p>
    <w:p w:rsidR="00470624" w:rsidRPr="00470624" w:rsidRDefault="00470624" w:rsidP="00470624">
      <w:pPr>
        <w:rPr>
          <w:rFonts w:ascii="仿宋_GB2312" w:eastAsia="仿宋_GB2312"/>
          <w:sz w:val="32"/>
          <w:szCs w:val="32"/>
        </w:rPr>
      </w:pP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2020年学校党建和思想政治工作的总体要求是：坚持以习近平新时代中国特色社会主义思想为指引，贯彻落实党的十九大和十九届二中、三中、四中全会精神，全面贯彻新时代党的建设总要求和新时代党的组织路线，增强“四个意识”、坚定“四个自信”、做到“两个维护”，坚持以党的政治建设为统领，把不忘初心、牢记使命作为加强党的建设的永恒课题和全体党员、干部的终身课题，坚定不移推进全面从严治党向纵深发展，以党建和思想政治工作成效，确保立德树人根本任务全面落实，为学校事业健康发展提供坚强保证。</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一、加强党对学校工作的全面领导</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（一）坚持用党的创新理论武装头脑</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巩固“不忘初心、牢记使命”主题教育期间明确的学习内容、学习载体和学习制度，把学习贯彻习近平时代中国特色社会主义思想不断推向深入，不断提升办学治校和服务辽宁老工业基地振兴的能力和水平。</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（1）办好“常委读书班”，每月至少组织1次，及时</w:t>
      </w:r>
      <w:proofErr w:type="gramStart"/>
      <w:r w:rsidRPr="00470624">
        <w:rPr>
          <w:rFonts w:ascii="仿宋_GB2312" w:eastAsia="仿宋_GB2312" w:hint="eastAsia"/>
          <w:sz w:val="32"/>
          <w:szCs w:val="32"/>
        </w:rPr>
        <w:t>跟</w:t>
      </w:r>
      <w:r w:rsidRPr="00470624">
        <w:rPr>
          <w:rFonts w:ascii="仿宋_GB2312" w:eastAsia="仿宋_GB2312" w:hint="eastAsia"/>
          <w:sz w:val="32"/>
          <w:szCs w:val="32"/>
        </w:rPr>
        <w:lastRenderedPageBreak/>
        <w:t>进学习习近</w:t>
      </w:r>
      <w:proofErr w:type="gramEnd"/>
      <w:r w:rsidRPr="00470624">
        <w:rPr>
          <w:rFonts w:ascii="仿宋_GB2312" w:eastAsia="仿宋_GB2312" w:hint="eastAsia"/>
          <w:sz w:val="32"/>
          <w:szCs w:val="32"/>
        </w:rPr>
        <w:t>平总书记最新讲话文章，以及其他关于高等教育和辽宁振兴的重要政策文件和业务知识。</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（2）持续推进领导干部上讲台制度和联系师生制度，党委常委和各学院党总支书记、院长每学期至少上1次讲台，保证每名学生每学期至少听1次领导干部的报告</w:t>
      </w:r>
      <w:proofErr w:type="gramStart"/>
      <w:r w:rsidRPr="00470624">
        <w:rPr>
          <w:rFonts w:ascii="仿宋_GB2312" w:eastAsia="仿宋_GB2312" w:hint="eastAsia"/>
          <w:sz w:val="32"/>
          <w:szCs w:val="32"/>
        </w:rPr>
        <w:t>或形势</w:t>
      </w:r>
      <w:proofErr w:type="gramEnd"/>
      <w:r w:rsidRPr="00470624">
        <w:rPr>
          <w:rFonts w:ascii="仿宋_GB2312" w:eastAsia="仿宋_GB2312" w:hint="eastAsia"/>
          <w:sz w:val="32"/>
          <w:szCs w:val="32"/>
        </w:rPr>
        <w:t>与政策课。</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（3）切实推进习近平新时代中国特色社会主义思想进教材、进课堂、进师生头脑，每学期至少组织1次教材使用、教案编写、教师培训、研究阐释等工作。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（4）6月20日前，完成全校中层干部党的十九届四中全会精神培训工作。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牵头部门：党委宣传部、马克思主义学院</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（二）巩固“不忘初心、牢记使命”主题教育成果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建立“不忘初心、牢记使命”主题教育各项制度，巩固主题教育成果。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（1）以党委理论学习中心组专题学习和“常委读书班”为引领，带动中层干部和全校师生积极开展理论学习，确保</w:t>
      </w:r>
      <w:r w:rsidRPr="00470624">
        <w:rPr>
          <w:rFonts w:ascii="仿宋_GB2312" w:eastAsia="仿宋_GB2312" w:hint="eastAsia"/>
          <w:sz w:val="32"/>
          <w:szCs w:val="32"/>
        </w:rPr>
        <w:lastRenderedPageBreak/>
        <w:t>每月至少组织1次集中学习。</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（2）4月底前，领导班子完成对教学单位的内涵发展专题调研，指导各单位进一步明确发展定位、发展思路和发展举措。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（3）上半年，持续推进检视问题整改和学风建设、师德师风建设专项整治，以及省委巡视反馈意见整改落实。</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牵头部门：党委组织部、党委宣传部、党政办公室</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（三）坚持和完善党委领导下的校长负责制</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加强和改进党对学校的领导，完善学校内部治理结构，不断提升决策能力和领导水平，促进学校科学发展。</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贯彻落实新修订的《中共沈阳师范大学委员会常务委员会议事规则》《沈阳师范大学校长办公会议事规则》，认真贯彻执行民主集中制，切实发挥党委总揽全局、协调各方作用，支持校长依法独立行使职权。</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（2）严格落实《沈阳师范大学基层单位党政联席会议议事规则（试行）》，推进基层单位科学化、规范化管理。</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负责领导：贾玉明  郝德永</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牵头部门：党政办公室、党委组织部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（四）坚决做好新冠肺炎疫情防控工作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坚决贯彻落实中央和省委关于新冠肺炎疫情防控工作部署，坚决打赢疫情防控阻击战，确保全校师生健康安全。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坚持把疫情防控工作作为学校首要任务，严格执行上级主管部门防控工作要求，持之以恒深入细致做好防控工作，注重在疫情防控中考察基层党组织和党员干部的表现，关心关爱校园防控一线的党员干部，在疫情防控工作中充分发挥党组织和党员作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  郝德永</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牵头部门：机关相关部门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二、从严从实抓好意识形态各项工作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（五）压实压紧意识形态工作责任</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切实提高抓好意识形态工作的政治敏感性和警惕性，压实责任、管好阵地、加强引导，坚决落实好意识形态责任制，</w:t>
      </w:r>
      <w:r w:rsidRPr="00470624">
        <w:rPr>
          <w:rFonts w:ascii="仿宋_GB2312" w:eastAsia="仿宋_GB2312" w:hint="eastAsia"/>
          <w:sz w:val="32"/>
          <w:szCs w:val="32"/>
        </w:rPr>
        <w:lastRenderedPageBreak/>
        <w:t>牢牢掌握意识形态工作领导权、管理权和话语权。</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严格落实中央和省委关于意识形态工作的文件精神与相关要求，认真贯彻落实意识形态工作主体责任，不断强化党委书记第一责任人、党委班子成员“一岗双责”、基层党组织书记为本单位第一责任人的意识和要求，切实履行职责，带好队伍、守住阵地，把握宣传舆论导向。年底进行基层党组织书记抓党建工作述职评议考核，将落实意识形态主体责任作为重要内容。</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（2）制定《沈阳师范大学舆情突发事件应急处理预案》，修订意识形态领域相关制度文件。</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（六）做好师生思想状况调研摸排与敏感舆情分析</w:t>
      </w:r>
      <w:proofErr w:type="gramStart"/>
      <w:r w:rsidRPr="00470624">
        <w:rPr>
          <w:rFonts w:ascii="仿宋_GB2312" w:eastAsia="仿宋_GB2312" w:hint="eastAsia"/>
          <w:sz w:val="32"/>
          <w:szCs w:val="32"/>
        </w:rPr>
        <w:t>研</w:t>
      </w:r>
      <w:proofErr w:type="gramEnd"/>
      <w:r w:rsidRPr="00470624">
        <w:rPr>
          <w:rFonts w:ascii="仿宋_GB2312" w:eastAsia="仿宋_GB2312" w:hint="eastAsia"/>
          <w:sz w:val="32"/>
          <w:szCs w:val="32"/>
        </w:rPr>
        <w:t>判</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切实提高意识形态领域问题发现力</w:t>
      </w:r>
      <w:proofErr w:type="gramStart"/>
      <w:r w:rsidRPr="00470624">
        <w:rPr>
          <w:rFonts w:ascii="仿宋_GB2312" w:eastAsia="仿宋_GB2312" w:hint="eastAsia"/>
          <w:sz w:val="32"/>
          <w:szCs w:val="32"/>
        </w:rPr>
        <w:t>研</w:t>
      </w:r>
      <w:proofErr w:type="gramEnd"/>
      <w:r w:rsidRPr="00470624">
        <w:rPr>
          <w:rFonts w:ascii="仿宋_GB2312" w:eastAsia="仿宋_GB2312" w:hint="eastAsia"/>
          <w:sz w:val="32"/>
          <w:szCs w:val="32"/>
        </w:rPr>
        <w:t>判力处置力。</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（1）每季度召开1次意识形态工作分析</w:t>
      </w:r>
      <w:proofErr w:type="gramStart"/>
      <w:r w:rsidRPr="00470624">
        <w:rPr>
          <w:rFonts w:ascii="仿宋_GB2312" w:eastAsia="仿宋_GB2312" w:hint="eastAsia"/>
          <w:sz w:val="32"/>
          <w:szCs w:val="32"/>
        </w:rPr>
        <w:t>研</w:t>
      </w:r>
      <w:proofErr w:type="gramEnd"/>
      <w:r w:rsidRPr="00470624">
        <w:rPr>
          <w:rFonts w:ascii="仿宋_GB2312" w:eastAsia="仿宋_GB2312" w:hint="eastAsia"/>
          <w:sz w:val="32"/>
          <w:szCs w:val="32"/>
        </w:rPr>
        <w:t>判会，各相关部门和各基层党组织每季度以书面形式向学校党委专题报告一次本单位意识形态工作情况，学校党委每半年向上级</w:t>
      </w:r>
      <w:r w:rsidRPr="00470624">
        <w:rPr>
          <w:rFonts w:ascii="仿宋_GB2312" w:eastAsia="仿宋_GB2312" w:hint="eastAsia"/>
          <w:sz w:val="32"/>
          <w:szCs w:val="32"/>
        </w:rPr>
        <w:lastRenderedPageBreak/>
        <w:t>主管部门报告学校意识形态工作情况。</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（2）围绕敏感时间节点，做好预警监测、分析</w:t>
      </w:r>
      <w:proofErr w:type="gramStart"/>
      <w:r w:rsidRPr="00470624">
        <w:rPr>
          <w:rFonts w:ascii="仿宋_GB2312" w:eastAsia="仿宋_GB2312" w:hint="eastAsia"/>
          <w:sz w:val="32"/>
          <w:szCs w:val="32"/>
        </w:rPr>
        <w:t>研</w:t>
      </w:r>
      <w:proofErr w:type="gramEnd"/>
      <w:r w:rsidRPr="00470624">
        <w:rPr>
          <w:rFonts w:ascii="仿宋_GB2312" w:eastAsia="仿宋_GB2312" w:hint="eastAsia"/>
          <w:sz w:val="32"/>
          <w:szCs w:val="32"/>
        </w:rPr>
        <w:t>判和风险防控工作，各基层党组织在10月对师生思想动态和宗教信仰情况进行调查摸排，加强对意识形态领域重点人、重点事的管控和教育引导。</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（七）加强意识形态阵地建设管理</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确保意识形态阵地安全，切实维护校园政治安全、文化安全、意识形态安全。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加强对课堂教学、校内媒体平台、哲学社会科学讲坛论坛等意识形态工作阵地建设与管控，加强校园主流思想舆论引导，完善意识形态领域突发事件应急预案。</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三、扎实推动师生思想政治工作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（八）进一步加强师德师风建设</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全面提升教师思想政治素质和职业道德水平，激励广大教师努力成为“四有”好老师，着力培养德智体美劳全面发展的社会主义建设者和接班人。</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（1）开展“学习白衣战士，</w:t>
      </w:r>
      <w:proofErr w:type="gramStart"/>
      <w:r w:rsidRPr="00470624">
        <w:rPr>
          <w:rFonts w:ascii="仿宋_GB2312" w:eastAsia="仿宋_GB2312" w:hint="eastAsia"/>
          <w:sz w:val="32"/>
          <w:szCs w:val="32"/>
        </w:rPr>
        <w:t>践行</w:t>
      </w:r>
      <w:proofErr w:type="gramEnd"/>
      <w:r w:rsidRPr="00470624">
        <w:rPr>
          <w:rFonts w:ascii="仿宋_GB2312" w:eastAsia="仿宋_GB2312" w:hint="eastAsia"/>
          <w:sz w:val="32"/>
          <w:szCs w:val="32"/>
        </w:rPr>
        <w:t>育人使命”活动，激励广大教师以良好的精神状态投入到本职工作中。</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（2）上半年，落实《关于加强和改进新时代师德师风建设的意见》文件精神，选树师德典型，加强师德师风考核，严肃失</w:t>
      </w:r>
      <w:proofErr w:type="gramStart"/>
      <w:r w:rsidRPr="00470624">
        <w:rPr>
          <w:rFonts w:ascii="仿宋_GB2312" w:eastAsia="仿宋_GB2312" w:hint="eastAsia"/>
          <w:sz w:val="32"/>
          <w:szCs w:val="32"/>
        </w:rPr>
        <w:t>范</w:t>
      </w:r>
      <w:proofErr w:type="gramEnd"/>
      <w:r w:rsidRPr="00470624">
        <w:rPr>
          <w:rFonts w:ascii="仿宋_GB2312" w:eastAsia="仿宋_GB2312" w:hint="eastAsia"/>
          <w:sz w:val="32"/>
          <w:szCs w:val="32"/>
        </w:rPr>
        <w:t>惩处，把师德师风作为职称评审、导师评聘、评优晋级的首要标准。</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（3）上半年，巩固师德师风专项整治成果，加大教育宣传力度，进一步规范教师行为。</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负责领导：韩国海</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牵头部门：党委教师工作部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（九）构建完善“三全育人”工作体系</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坚持把立德树人作为中心环节，把思想政治工作贯穿教育教学全过程，实现全程育人、全方位育人。</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2.工作措施</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（1）深入学习贯彻《关于加快构建高校思想政治工作体系的意见》，全面提升学校思想政治工作质量。</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实施深化综合改革，全面提升人才培养能力，切实提高工作针对性和亲和力，强化基础、突出重点、落实责任、规范管理，使思想政治工作体系贯通学科体系、教学体系、教材体系、管理体系，形成协同育人的“大思政”格局。</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负责领导：钱英伟、杨杰</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牵头部门：党委宣传部、党委学生工作部、党委研究生工作部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（十）培育和</w:t>
      </w:r>
      <w:proofErr w:type="gramStart"/>
      <w:r w:rsidRPr="00470624">
        <w:rPr>
          <w:rFonts w:ascii="仿宋_GB2312" w:eastAsia="仿宋_GB2312" w:hint="eastAsia"/>
          <w:sz w:val="32"/>
          <w:szCs w:val="32"/>
        </w:rPr>
        <w:t>践行</w:t>
      </w:r>
      <w:proofErr w:type="gramEnd"/>
      <w:r w:rsidRPr="00470624">
        <w:rPr>
          <w:rFonts w:ascii="仿宋_GB2312" w:eastAsia="仿宋_GB2312" w:hint="eastAsia"/>
          <w:sz w:val="32"/>
          <w:szCs w:val="32"/>
        </w:rPr>
        <w:t>社会主义核心价值观</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教育引导学生进一步继承和发扬中华民族优秀传统文化和传统美德,夯实中国特色社会主义思想道德基础，将社会主义核心价值观作为一种信仰追求和价值认同。</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 xml:space="preserve">（1）深入贯彻落实全国、全省教育大会和“双31号”文件精神，将加强爱国主义教育作为学校2020年思想政治工作的主题，强化学生理想信念教育，持续加强学风建设专项整治，持续开展爱校荣校教育和“学雷锋”志愿服务活动。   </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（2）把培育和</w:t>
      </w:r>
      <w:proofErr w:type="gramStart"/>
      <w:r w:rsidRPr="00470624">
        <w:rPr>
          <w:rFonts w:ascii="仿宋_GB2312" w:eastAsia="仿宋_GB2312" w:hint="eastAsia"/>
          <w:sz w:val="32"/>
          <w:szCs w:val="32"/>
        </w:rPr>
        <w:t>践行</w:t>
      </w:r>
      <w:proofErr w:type="gramEnd"/>
      <w:r w:rsidRPr="00470624">
        <w:rPr>
          <w:rFonts w:ascii="仿宋_GB2312" w:eastAsia="仿宋_GB2312" w:hint="eastAsia"/>
          <w:sz w:val="32"/>
          <w:szCs w:val="32"/>
        </w:rPr>
        <w:t>社会主义核心价值观融入教学、科研、管理、服务全过程，营造良好校风、教风和学风。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负责领导：钱英伟、杨杰</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牵头部门：党委宣传部、党委学生工作部、党委研究生工作部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（十一）深化</w:t>
      </w:r>
      <w:proofErr w:type="gramStart"/>
      <w:r w:rsidRPr="00470624">
        <w:rPr>
          <w:rFonts w:ascii="仿宋_GB2312" w:eastAsia="仿宋_GB2312" w:hint="eastAsia"/>
          <w:sz w:val="32"/>
          <w:szCs w:val="32"/>
        </w:rPr>
        <w:t>思政课改革</w:t>
      </w:r>
      <w:proofErr w:type="gramEnd"/>
      <w:r w:rsidRPr="00470624">
        <w:rPr>
          <w:rFonts w:ascii="仿宋_GB2312" w:eastAsia="仿宋_GB2312" w:hint="eastAsia"/>
          <w:sz w:val="32"/>
          <w:szCs w:val="32"/>
        </w:rPr>
        <w:t>创新</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深入贯彻落</w:t>
      </w:r>
      <w:proofErr w:type="gramStart"/>
      <w:r w:rsidRPr="00470624">
        <w:rPr>
          <w:rFonts w:ascii="仿宋_GB2312" w:eastAsia="仿宋_GB2312" w:hint="eastAsia"/>
          <w:sz w:val="32"/>
          <w:szCs w:val="32"/>
        </w:rPr>
        <w:t>实习近</w:t>
      </w:r>
      <w:proofErr w:type="gramEnd"/>
      <w:r w:rsidRPr="00470624">
        <w:rPr>
          <w:rFonts w:ascii="仿宋_GB2312" w:eastAsia="仿宋_GB2312" w:hint="eastAsia"/>
          <w:sz w:val="32"/>
          <w:szCs w:val="32"/>
        </w:rPr>
        <w:t>平总书记在学校思想政治理论课教师座谈会上的重要讲话精神，坚持不懈用习近平新时代中国特色社会主义思想铸魂育人。</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w:t>
      </w:r>
      <w:proofErr w:type="gramStart"/>
      <w:r w:rsidRPr="00470624">
        <w:rPr>
          <w:rFonts w:ascii="仿宋_GB2312" w:eastAsia="仿宋_GB2312" w:hint="eastAsia"/>
          <w:sz w:val="32"/>
          <w:szCs w:val="32"/>
        </w:rPr>
        <w:t>统筹思政课程</w:t>
      </w:r>
      <w:proofErr w:type="gramEnd"/>
      <w:r w:rsidRPr="00470624">
        <w:rPr>
          <w:rFonts w:ascii="仿宋_GB2312" w:eastAsia="仿宋_GB2312" w:hint="eastAsia"/>
          <w:sz w:val="32"/>
          <w:szCs w:val="32"/>
        </w:rPr>
        <w:t>与</w:t>
      </w:r>
      <w:proofErr w:type="gramStart"/>
      <w:r w:rsidRPr="00470624">
        <w:rPr>
          <w:rFonts w:ascii="仿宋_GB2312" w:eastAsia="仿宋_GB2312" w:hint="eastAsia"/>
          <w:sz w:val="32"/>
          <w:szCs w:val="32"/>
        </w:rPr>
        <w:t>课程思政建设</w:t>
      </w:r>
      <w:proofErr w:type="gramEnd"/>
      <w:r w:rsidRPr="00470624">
        <w:rPr>
          <w:rFonts w:ascii="仿宋_GB2312" w:eastAsia="仿宋_GB2312" w:hint="eastAsia"/>
          <w:sz w:val="32"/>
          <w:szCs w:val="32"/>
        </w:rPr>
        <w:t>，上半年出台《沈阳师范大学关于深化新时代思想政治理论课改革创新的实施方案》。</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（2）建好建强辽宁省示范马克思主义学院，打造新时代“六要”</w:t>
      </w:r>
      <w:proofErr w:type="gramStart"/>
      <w:r w:rsidRPr="00470624">
        <w:rPr>
          <w:rFonts w:ascii="仿宋_GB2312" w:eastAsia="仿宋_GB2312" w:hint="eastAsia"/>
          <w:sz w:val="32"/>
          <w:szCs w:val="32"/>
        </w:rPr>
        <w:t>思政课</w:t>
      </w:r>
      <w:proofErr w:type="gramEnd"/>
      <w:r w:rsidRPr="00470624">
        <w:rPr>
          <w:rFonts w:ascii="仿宋_GB2312" w:eastAsia="仿宋_GB2312" w:hint="eastAsia"/>
          <w:sz w:val="32"/>
          <w:szCs w:val="32"/>
        </w:rPr>
        <w:t>教师队伍，切实增强</w:t>
      </w:r>
      <w:proofErr w:type="gramStart"/>
      <w:r w:rsidRPr="00470624">
        <w:rPr>
          <w:rFonts w:ascii="仿宋_GB2312" w:eastAsia="仿宋_GB2312" w:hint="eastAsia"/>
          <w:sz w:val="32"/>
          <w:szCs w:val="32"/>
        </w:rPr>
        <w:t>思政课</w:t>
      </w:r>
      <w:proofErr w:type="gramEnd"/>
      <w:r w:rsidRPr="00470624">
        <w:rPr>
          <w:rFonts w:ascii="仿宋_GB2312" w:eastAsia="仿宋_GB2312" w:hint="eastAsia"/>
          <w:sz w:val="32"/>
          <w:szCs w:val="32"/>
        </w:rPr>
        <w:t>的思想性、理论性和针对性。</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（3）发挥</w:t>
      </w:r>
      <w:proofErr w:type="gramStart"/>
      <w:r w:rsidRPr="00470624">
        <w:rPr>
          <w:rFonts w:ascii="仿宋_GB2312" w:eastAsia="仿宋_GB2312" w:hint="eastAsia"/>
          <w:sz w:val="32"/>
          <w:szCs w:val="32"/>
        </w:rPr>
        <w:t>思政课推动</w:t>
      </w:r>
      <w:proofErr w:type="gramEnd"/>
      <w:r w:rsidRPr="00470624">
        <w:rPr>
          <w:rFonts w:ascii="仿宋_GB2312" w:eastAsia="仿宋_GB2312" w:hint="eastAsia"/>
          <w:sz w:val="32"/>
          <w:szCs w:val="32"/>
        </w:rPr>
        <w:t>习近平新时代中国特色社会主义思想“三进”主渠道作用。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责任单位：马克思主义学院</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（十二）</w:t>
      </w:r>
      <w:proofErr w:type="gramStart"/>
      <w:r w:rsidRPr="00470624">
        <w:rPr>
          <w:rFonts w:ascii="仿宋_GB2312" w:eastAsia="仿宋_GB2312" w:hint="eastAsia"/>
          <w:sz w:val="32"/>
          <w:szCs w:val="32"/>
        </w:rPr>
        <w:t>落细落实</w:t>
      </w:r>
      <w:proofErr w:type="gramEnd"/>
      <w:r w:rsidRPr="00470624">
        <w:rPr>
          <w:rFonts w:ascii="仿宋_GB2312" w:eastAsia="仿宋_GB2312" w:hint="eastAsia"/>
          <w:sz w:val="32"/>
          <w:szCs w:val="32"/>
        </w:rPr>
        <w:t>管理育人举措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切实增强新时代育人工作的责任感和使命感，推动思想政治工作质量提升，特别在疫情防控的新形势新要求下，</w:t>
      </w:r>
      <w:proofErr w:type="gramStart"/>
      <w:r w:rsidRPr="00470624">
        <w:rPr>
          <w:rFonts w:ascii="仿宋_GB2312" w:eastAsia="仿宋_GB2312" w:hint="eastAsia"/>
          <w:sz w:val="32"/>
          <w:szCs w:val="32"/>
        </w:rPr>
        <w:t>落细落实</w:t>
      </w:r>
      <w:proofErr w:type="gramEnd"/>
      <w:r w:rsidRPr="00470624">
        <w:rPr>
          <w:rFonts w:ascii="仿宋_GB2312" w:eastAsia="仿宋_GB2312" w:hint="eastAsia"/>
          <w:sz w:val="32"/>
          <w:szCs w:val="32"/>
        </w:rPr>
        <w:t>思想政治工作举措，切实提高工作亲和力、针对性和有效性。</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把疫情防控生动实践融入学生思想政治教育之中，强化学生爱党爱国教育，坚定理想信念教育，增强价值认同。充分发挥学生工作队伍作用，切实做好疫情防控形势下学生的思想引领、生活关怀、心理疏导等教育服务保障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 xml:space="preserve">（2）全面落实《沈阳师范大学关于进一步加强优良学风建设的实施方案》，提升课堂教学质量，改进师生双向沟通，优化第二课堂活动，发挥典型示范作用，整肃考风考纪。 </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（3）着力</w:t>
      </w:r>
      <w:proofErr w:type="gramStart"/>
      <w:r w:rsidRPr="00470624">
        <w:rPr>
          <w:rFonts w:ascii="仿宋_GB2312" w:eastAsia="仿宋_GB2312" w:hint="eastAsia"/>
          <w:sz w:val="32"/>
          <w:szCs w:val="32"/>
        </w:rPr>
        <w:t>帮扶学困</w:t>
      </w:r>
      <w:proofErr w:type="gramEnd"/>
      <w:r w:rsidRPr="00470624">
        <w:rPr>
          <w:rFonts w:ascii="仿宋_GB2312" w:eastAsia="仿宋_GB2312" w:hint="eastAsia"/>
          <w:sz w:val="32"/>
          <w:szCs w:val="32"/>
        </w:rPr>
        <w:t>群体，做好学生考研服务，</w:t>
      </w:r>
      <w:proofErr w:type="gramStart"/>
      <w:r w:rsidRPr="00470624">
        <w:rPr>
          <w:rFonts w:ascii="仿宋_GB2312" w:eastAsia="仿宋_GB2312" w:hint="eastAsia"/>
          <w:sz w:val="32"/>
          <w:szCs w:val="32"/>
        </w:rPr>
        <w:t>强化家</w:t>
      </w:r>
      <w:proofErr w:type="gramEnd"/>
      <w:r w:rsidRPr="00470624">
        <w:rPr>
          <w:rFonts w:ascii="仿宋_GB2312" w:eastAsia="仿宋_GB2312" w:hint="eastAsia"/>
          <w:sz w:val="32"/>
          <w:szCs w:val="32"/>
        </w:rPr>
        <w:t>校合作育人。</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（4）持续加强网络思想政治教育和生活区管理，重点做好心理健康教育、队伍建设等工作，打造辅导员工作精品项目。</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负责领导：钱英伟、杨杰</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牵头部门：党委学生工作部、党委研究生工作部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四、建设忠诚干净担当的高素质干部队伍</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（十三）进一步加强干部选拔任用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严格执行干部选拔任用的相关要求，不断优化干部队伍结构，提升干部工作科学化规范化水平。</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（1）4月份修订完善印发《沈阳师范大学干部工作制度》，为干部工作提供政策依据。</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（2）5月份开展中层领导干部补岗、试用期满转正考核、普通管理岗位干部职级晋升工作，</w:t>
      </w:r>
      <w:proofErr w:type="gramStart"/>
      <w:r w:rsidRPr="00470624">
        <w:rPr>
          <w:rFonts w:ascii="仿宋_GB2312" w:eastAsia="仿宋_GB2312" w:hint="eastAsia"/>
          <w:sz w:val="32"/>
          <w:szCs w:val="32"/>
        </w:rPr>
        <w:t>持续抓好</w:t>
      </w:r>
      <w:proofErr w:type="gramEnd"/>
      <w:r w:rsidRPr="00470624">
        <w:rPr>
          <w:rFonts w:ascii="仿宋_GB2312" w:eastAsia="仿宋_GB2312" w:hint="eastAsia"/>
          <w:sz w:val="32"/>
          <w:szCs w:val="32"/>
        </w:rPr>
        <w:t>年轻干部储备和队伍建设等工作。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（十四）进一步加强干部教育管理和监督考核</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严格干部教育管理和监督考核，强化干部政治规矩和政</w:t>
      </w:r>
      <w:r w:rsidRPr="00470624">
        <w:rPr>
          <w:rFonts w:ascii="仿宋_GB2312" w:eastAsia="仿宋_GB2312" w:hint="eastAsia"/>
          <w:sz w:val="32"/>
          <w:szCs w:val="32"/>
        </w:rPr>
        <w:lastRenderedPageBreak/>
        <w:t>治意识，充分调动和激发干部队伍的积极性、主动性、创造性，进一步激励广大干部新时代新担当新作为。</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（1）严格执行领导干部个人有关事项报告制度，做好因私出国（境）报告审批、因私出国（境）证件集中保管，规范中层领导干部在企业和社团兼职审批和备案等工作。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（2）采取分层次、分类别、多形式的培训模式，通过举办暑期中层干部培训班、干部在线学习、党内组织生活等多种方式，加强干部教育培训，全方位提高干部队伍素质和能力。</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（3）年底开展干部年度考核，优化干部考核评价机制，突出绩效考核和目标管理导向。</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（十五）持续转变干部工作作风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巩固“不忘初心，牢记使命”主题教育成果，不断强化干部作风建设，切实增强党员干部宗旨意识和群众观点，提升管理服务能力和水平。</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以落实“内涵发展质量提升精准落实年”专项行动为抓手，教育引导干部“重实干、强执行、抓落实”，以求真务实的工作作风，认真贯彻落实学校第四次党代会部署，推进深化综合改革各项举措。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（十六）进一步加强人才工作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坚持党</w:t>
      </w:r>
      <w:proofErr w:type="gramStart"/>
      <w:r w:rsidRPr="00470624">
        <w:rPr>
          <w:rFonts w:ascii="仿宋_GB2312" w:eastAsia="仿宋_GB2312" w:hint="eastAsia"/>
          <w:sz w:val="32"/>
          <w:szCs w:val="32"/>
        </w:rPr>
        <w:t>管人才</w:t>
      </w:r>
      <w:proofErr w:type="gramEnd"/>
      <w:r w:rsidRPr="00470624">
        <w:rPr>
          <w:rFonts w:ascii="仿宋_GB2312" w:eastAsia="仿宋_GB2312" w:hint="eastAsia"/>
          <w:sz w:val="32"/>
          <w:szCs w:val="32"/>
        </w:rPr>
        <w:t>工作原则，认真落实上级党组织关于人才工作相关要求，提高人才服务能力和水平。</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发挥组织优势，强化各级党组织对人才工作的重视程度和工作力度，做好各层次人才的选拔推荐和服务工作。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负责领导：贾玉明、郝德永</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牵头部门：党委组织部、党委教师工作部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五、全面加强基层党组织建设</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（十七）推进基层党组织标准化规范化建设</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按照省委组织部《关于开展“基层党建制度落实年”活动实施方案》的要求，全面落实中央、省委和学校党委制定出台的基层党建制度，不断增加基层党组织政治功能和组织力。</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（1）完善党组织建设工作顶层设计，全面实施《沈阳师范大学党建质量提升行动方案》。</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（2）深入贯彻落实《中国共产党党支部工作条例（试行）》，严格落实“三会一课”等党内组织生活制度，加强日常考核督查和检查。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（3）下半年按照《辽宁省普通高等学校党支部规范化建设指南(试行)》，开展党支部达标晋级工作。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（十八）加强党务工作队伍建设</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加强基层党组织工作队伍建设，不断提升党务工作队伍素质。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2.工作措施</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（1）选优配强党支部书记，年底实现教师党支部书记</w:t>
      </w:r>
      <w:r w:rsidRPr="00470624">
        <w:rPr>
          <w:rFonts w:ascii="仿宋_GB2312" w:eastAsia="仿宋_GB2312" w:hint="eastAsia"/>
          <w:sz w:val="32"/>
          <w:szCs w:val="32"/>
        </w:rPr>
        <w:lastRenderedPageBreak/>
        <w:t>“双带头人”全覆盖。</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（2）上半年推进组织员队伍专业化职业化建设，着力选聘政治素质高，作风优良，工作能力强的党员为专职组织员，实现二级学院专职</w:t>
      </w:r>
      <w:proofErr w:type="gramStart"/>
      <w:r w:rsidRPr="00470624">
        <w:rPr>
          <w:rFonts w:ascii="仿宋_GB2312" w:eastAsia="仿宋_GB2312" w:hint="eastAsia"/>
          <w:sz w:val="32"/>
          <w:szCs w:val="32"/>
        </w:rPr>
        <w:t>组织员全覆盖</w:t>
      </w:r>
      <w:proofErr w:type="gramEnd"/>
      <w:r w:rsidRPr="00470624">
        <w:rPr>
          <w:rFonts w:ascii="仿宋_GB2312" w:eastAsia="仿宋_GB2312" w:hint="eastAsia"/>
          <w:sz w:val="32"/>
          <w:szCs w:val="32"/>
        </w:rPr>
        <w:t>。</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（3）落实党务干部职务职级“双线”晋升等有关要求,健全保障激励机制。</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（十九）提升党建活动吸引力和实效性</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坚持围绕立德树人根本任务和服务辽宁振兴发展开展党建活动，支持各基层党组织开展富有特色、贴近师生思想实际的党建活动。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2.工作措施</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（1）按照教工党员人均每年不低于200元、学生党员人均每年不低于100元的标准核定党支部工作活动经费，保证师生党支部活动经费和场所。</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（2）下半年深入开展“对标联创”活动，创建一批标杆院系、样板支部，发挥典型引领示范作用。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（3）继续深入开展加强基层服务型党组织建设“十个</w:t>
      </w:r>
      <w:r w:rsidRPr="00470624">
        <w:rPr>
          <w:rFonts w:ascii="仿宋_GB2312" w:eastAsia="仿宋_GB2312" w:hint="eastAsia"/>
          <w:sz w:val="32"/>
          <w:szCs w:val="32"/>
        </w:rPr>
        <w:lastRenderedPageBreak/>
        <w:t>一”活动、校园先锋工程、“亮树做”、党建课题研究等活动，充分发挥党员先锋模范作用。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（二十）加强党员教育、培训与管理</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切实加强党员教育管理，促进党员队伍素质不断提高，党员先锋模范作用不断发挥。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（1）深入贯彻落实《中国共产党党员教育管理工作条例》，下半年开展基层党支部书记、组织员等党务工作者专题培训，提升基层党务干部工作能力和水平。</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（2）充分发挥党校职能，做好党员和积极分子相关培训工作。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（3）坚持把政治标准放在首位，加强对师生的思想政治引领，重视在优秀青年教师和学生中发展党员工作，重视发展少数民族学生入党。</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（4）不断优化党员队伍结构，落实党员关怀帮扶及激励机制。</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负责领导：贾玉明</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牵头部门：党委组织部（党校）</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六、加强宣传与大学文化建设工作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（二十一）不断扩大对内对外新闻宣传的影响力、公信力</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强化新闻宣传的引领教育作用，凝聚事业发展正能量，扩大学校的社会影响力和美誉度</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（1）围绕贯彻学校第四次党代会精神、深化综合改革、打造一流本科教育、擦亮教师教育品牌等内涵发展工作，及时准确报道沈师、宣传师大。</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（2）加强与主流媒体的合作与交流，立体式、全方位的对外宣传学校事业各项工作。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（二十二）加强新闻宣传队伍建设与阵地管理</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通过强化队伍与阵地建设，为新闻宣传工作提供坚强保</w:t>
      </w:r>
      <w:r w:rsidRPr="00470624">
        <w:rPr>
          <w:rFonts w:ascii="仿宋_GB2312" w:eastAsia="仿宋_GB2312" w:hint="eastAsia"/>
          <w:sz w:val="32"/>
          <w:szCs w:val="32"/>
        </w:rPr>
        <w:lastRenderedPageBreak/>
        <w:t>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（1）强化宣传信息员政治素养提升，加强新闻写作能力培训。</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（2）抓好校报、新闻网及附设</w:t>
      </w:r>
      <w:proofErr w:type="gramStart"/>
      <w:r w:rsidRPr="00470624">
        <w:rPr>
          <w:rFonts w:ascii="仿宋_GB2312" w:eastAsia="仿宋_GB2312" w:hint="eastAsia"/>
          <w:sz w:val="32"/>
          <w:szCs w:val="32"/>
        </w:rPr>
        <w:t>专题网</w:t>
      </w:r>
      <w:proofErr w:type="gramEnd"/>
      <w:r w:rsidRPr="00470624">
        <w:rPr>
          <w:rFonts w:ascii="仿宋_GB2312" w:eastAsia="仿宋_GB2312" w:hint="eastAsia"/>
          <w:sz w:val="32"/>
          <w:szCs w:val="32"/>
        </w:rPr>
        <w:t>建设，做校园广播、校园电视台、官微、官博、橱窗以及电子屏幕等宣传阵地建设。</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（二十三）系统推进大学文化建设与艺术惠民工作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增强文化自信，弘扬大学精神，传播</w:t>
      </w:r>
      <w:proofErr w:type="gramStart"/>
      <w:r w:rsidRPr="00470624">
        <w:rPr>
          <w:rFonts w:ascii="仿宋_GB2312" w:eastAsia="仿宋_GB2312" w:hint="eastAsia"/>
          <w:sz w:val="32"/>
          <w:szCs w:val="32"/>
        </w:rPr>
        <w:t>沈师价值</w:t>
      </w:r>
      <w:proofErr w:type="gramEnd"/>
      <w:r w:rsidRPr="00470624">
        <w:rPr>
          <w:rFonts w:ascii="仿宋_GB2312" w:eastAsia="仿宋_GB2312" w:hint="eastAsia"/>
          <w:sz w:val="32"/>
          <w:szCs w:val="32"/>
        </w:rPr>
        <w:t>，汇聚师生力量，切实发挥校园文化在育人中的独特作用，主动服务社会，为我省全面建成小康社会提供强大精神文化力量。</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（1）总结学校十三五大学文化建设情况，起草制定十四五期间大学文化建设规划。</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（2）加强“文明校园”与“最美校园”建设。</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（3）11月份启动2020年新年音乐会、新年京剧晚会等标志性校园文化品牌活动筹备工作。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（4）根据疫情发展与上级指示精神，适时推进“艺术惠民双百万工程”全年统筹做好文明校园建设各项工作.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牵头部门：党委宣传部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七、深入推进党风廉政建设</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（二十四）严明政治纪律和政治规矩</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加强对党章党规党纪和宪法法律法规执行情况、贯彻党的路线方针政策和党中央决策部署情况，贯彻落</w:t>
      </w:r>
      <w:proofErr w:type="gramStart"/>
      <w:r w:rsidRPr="00470624">
        <w:rPr>
          <w:rFonts w:ascii="仿宋_GB2312" w:eastAsia="仿宋_GB2312" w:hint="eastAsia"/>
          <w:sz w:val="32"/>
          <w:szCs w:val="32"/>
        </w:rPr>
        <w:t>实习近</w:t>
      </w:r>
      <w:proofErr w:type="gramEnd"/>
      <w:r w:rsidRPr="00470624">
        <w:rPr>
          <w:rFonts w:ascii="仿宋_GB2312" w:eastAsia="仿宋_GB2312" w:hint="eastAsia"/>
          <w:sz w:val="32"/>
          <w:szCs w:val="32"/>
        </w:rPr>
        <w:t>平总书记重要讲话及指示批示精神情况的监督检查，突出做好政治监督。</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（1）严格执行《关于新形势下党内政治生活的若干准则》《中国共产党党内监督条例》等相关规定，增强党性意识，提高党性修养。</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（2）加强思想引领，开展经常性纪律教育，常态</w:t>
      </w:r>
      <w:proofErr w:type="gramStart"/>
      <w:r w:rsidRPr="00470624">
        <w:rPr>
          <w:rFonts w:ascii="仿宋_GB2312" w:eastAsia="仿宋_GB2312" w:hint="eastAsia"/>
          <w:sz w:val="32"/>
          <w:szCs w:val="32"/>
        </w:rPr>
        <w:t>化开展</w:t>
      </w:r>
      <w:proofErr w:type="gramEnd"/>
      <w:r w:rsidRPr="00470624">
        <w:rPr>
          <w:rFonts w:ascii="仿宋_GB2312" w:eastAsia="仿宋_GB2312" w:hint="eastAsia"/>
          <w:sz w:val="32"/>
          <w:szCs w:val="32"/>
        </w:rPr>
        <w:t>政治性警示教育，不断提高政治觉悟和政治能力。</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（3）加强日常监督，以零容忍态度坚决查处违规逾矩行为。</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（4）教育引导各级党组织和广大党员始终在政治立场、</w:t>
      </w:r>
      <w:r w:rsidRPr="00470624">
        <w:rPr>
          <w:rFonts w:ascii="仿宋_GB2312" w:eastAsia="仿宋_GB2312" w:hint="eastAsia"/>
          <w:sz w:val="32"/>
          <w:szCs w:val="32"/>
        </w:rPr>
        <w:lastRenderedPageBreak/>
        <w:t>政治方向、政治原则、政治道路上同党中央保持高度一致，把党建设得更加坚强有力。</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负责领导：贾玉明、刘娇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牵头部门：纪委办公室（纪检监察室）</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（二十五）认真开展政治监督</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以“两个维护”为根本任务，持续推进政治监督具体化常态化。</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（1）把“两个维护”作为根本政治任务，加强对学习贯彻习近平新时代中国特色社会主义思想、习近平总书记关于东北和辽宁振兴发展重要讲话和指示批示精神及省委相关文件精神落实情况的监督检查。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（2）加强对各单位、各部门领导班子履职情况的监督检查，强化对重点领域管理规范性的监督，积极防范廉洁风险。</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（3）发挥省监委派驻职能，按照要求开展巡察工作。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负责领导：刘娇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牵头部门：纪委办公室（纪检监察室）</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（二十六）压紧压实主体责任</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突出落实全面从严治党责任，推动主体责任和监督责任贯彻落实，把党风廉政责任层层落到实处。</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（1）压实各级党组织主体责任和主要负责人的责任意识，发挥全面监督作用，进一步</w:t>
      </w:r>
      <w:proofErr w:type="gramStart"/>
      <w:r w:rsidRPr="00470624">
        <w:rPr>
          <w:rFonts w:ascii="仿宋_GB2312" w:eastAsia="仿宋_GB2312" w:hint="eastAsia"/>
          <w:sz w:val="32"/>
          <w:szCs w:val="32"/>
        </w:rPr>
        <w:t>织密监督</w:t>
      </w:r>
      <w:proofErr w:type="gramEnd"/>
      <w:r w:rsidRPr="00470624">
        <w:rPr>
          <w:rFonts w:ascii="仿宋_GB2312" w:eastAsia="仿宋_GB2312" w:hint="eastAsia"/>
          <w:sz w:val="32"/>
          <w:szCs w:val="32"/>
        </w:rPr>
        <w:t>网络，形成同向发力、齐抓共管的工作格局。</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（2）及时掌握群众密切关注的问题，推动解决突出问题，推进基层党风廉政建设取得新成效。</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负责领导：贾玉明、刘娇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牵头部门：党委组织部、纪委办公室（纪检监察室）</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（二十七）深入落实“一岗双责”要求</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落实党风廉政责任制，增强责任感和使命感，切实把党风廉政责任扛在肩上、担当起来、落到实处。</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（1）进一步强化责任担当，抓好职责范围内的党风廉政建设和反腐败工作。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（2）加强对分管领域的党员干部日常教育监督管理，</w:t>
      </w:r>
      <w:r w:rsidRPr="00470624">
        <w:rPr>
          <w:rFonts w:ascii="仿宋_GB2312" w:eastAsia="仿宋_GB2312" w:hint="eastAsia"/>
          <w:sz w:val="32"/>
          <w:szCs w:val="32"/>
        </w:rPr>
        <w:lastRenderedPageBreak/>
        <w:t>经常开展批评和自我批评，约谈函询，让“红红脸、出出汗”成为常态，</w:t>
      </w:r>
      <w:proofErr w:type="gramStart"/>
      <w:r w:rsidRPr="00470624">
        <w:rPr>
          <w:rFonts w:ascii="仿宋_GB2312" w:eastAsia="仿宋_GB2312" w:hint="eastAsia"/>
          <w:sz w:val="32"/>
          <w:szCs w:val="32"/>
        </w:rPr>
        <w:t>确保党风</w:t>
      </w:r>
      <w:proofErr w:type="gramEnd"/>
      <w:r w:rsidRPr="00470624">
        <w:rPr>
          <w:rFonts w:ascii="仿宋_GB2312" w:eastAsia="仿宋_GB2312" w:hint="eastAsia"/>
          <w:sz w:val="32"/>
          <w:szCs w:val="32"/>
        </w:rPr>
        <w:t>廉政建设和反腐败工作落实落细。</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负责领导：刘娇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牵头部门：纪委办公室（纪检监察室）</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八、进一步做好统战工作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（二十八）认真学</w:t>
      </w:r>
      <w:proofErr w:type="gramStart"/>
      <w:r w:rsidRPr="00470624">
        <w:rPr>
          <w:rFonts w:ascii="仿宋_GB2312" w:eastAsia="仿宋_GB2312" w:hint="eastAsia"/>
          <w:sz w:val="32"/>
          <w:szCs w:val="32"/>
        </w:rPr>
        <w:t>习习近</w:t>
      </w:r>
      <w:proofErr w:type="gramEnd"/>
      <w:r w:rsidRPr="00470624">
        <w:rPr>
          <w:rFonts w:ascii="仿宋_GB2312" w:eastAsia="仿宋_GB2312" w:hint="eastAsia"/>
          <w:sz w:val="32"/>
          <w:szCs w:val="32"/>
        </w:rPr>
        <w:t>平总书记关于统一战线的新思想和新论断</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切实用习近平总书记关于统一战线的新思想和新论断武装头脑，指导工作。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建设新媒体学习平台，采取学习会、座谈会、交流会的方式引领全校统战成员的政治建设，夯实共同奋斗的思想基础，汇聚人心和力量助</w:t>
      </w:r>
      <w:proofErr w:type="gramStart"/>
      <w:r w:rsidRPr="00470624">
        <w:rPr>
          <w:rFonts w:ascii="仿宋_GB2312" w:eastAsia="仿宋_GB2312" w:hint="eastAsia"/>
          <w:sz w:val="32"/>
          <w:szCs w:val="32"/>
        </w:rPr>
        <w:t>推学校</w:t>
      </w:r>
      <w:proofErr w:type="gramEnd"/>
      <w:r w:rsidRPr="00470624">
        <w:rPr>
          <w:rFonts w:ascii="仿宋_GB2312" w:eastAsia="仿宋_GB2312" w:hint="eastAsia"/>
          <w:sz w:val="32"/>
          <w:szCs w:val="32"/>
        </w:rPr>
        <w:t>发展。</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牵头部门：党委统战部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（二十九）抓好党外代表人士队伍建设</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适应新形势下坚持和完善社会主义政治制度、巩固和壮大爱国统一战线的要求，努力建设一支数量充足、结构合理、素质优良、作用突出的党外代表人士队伍。</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继续开展“凝聚统战成员工程”和“创新特色党派日”活动，以民主党派和统战团体换届为契机，加强党外代表人士的政治、思想和队伍建设，鼓励统战成员发挥自身优势，围绕国家大政方针、热点难点问题献计献策，为学校和省市经济社会发展做贡献。</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牵头部门：党委统战部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（三十）加强统战理论研究、信息上报和宣传工作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通过强化理论研究、信息报送和宣传工作，为加强统战工作提供坚强保障。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依托沈阳市统战理论研究基地，积极开展理论研究和实践探索，组织骨干力量申报上级统战理论研究课题，积极开展统战实践创新项目和统战宣传工作。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lastRenderedPageBreak/>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牵头部门：党委统战部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九、进一步做好群团工作</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（三十一）充分发挥各级工会组织作用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维护好广大教职员工的合法权益，激发创业奉献热情。</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（1）定期召开教代会，研究审议涉及教职工切实利益的相关事项。</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（2）积极组织开展各项文化活动，丰富教职工文化生活，提升格调情趣。</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牵头部门：工会</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（三十二）加强对共青团工作的领导和指导</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1.工作目标</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持续深化共青团改革，全面</w:t>
      </w:r>
      <w:proofErr w:type="gramStart"/>
      <w:r w:rsidRPr="00470624">
        <w:rPr>
          <w:rFonts w:ascii="仿宋_GB2312" w:eastAsia="仿宋_GB2312" w:hint="eastAsia"/>
          <w:sz w:val="32"/>
          <w:szCs w:val="32"/>
        </w:rPr>
        <w:t>提升团</w:t>
      </w:r>
      <w:proofErr w:type="gramEnd"/>
      <w:r w:rsidRPr="00470624">
        <w:rPr>
          <w:rFonts w:ascii="仿宋_GB2312" w:eastAsia="仿宋_GB2312" w:hint="eastAsia"/>
          <w:sz w:val="32"/>
          <w:szCs w:val="32"/>
        </w:rPr>
        <w:t>的组织力、凝聚力</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2.工作举措</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（1）大力推动学生会和学生社团改革，严格规范管理，牢牢把握价值导向，充分发挥其思想政治教育工作载体作用，</w:t>
      </w:r>
      <w:r w:rsidRPr="00470624">
        <w:rPr>
          <w:rFonts w:ascii="仿宋_GB2312" w:eastAsia="仿宋_GB2312" w:hint="eastAsia"/>
          <w:sz w:val="32"/>
          <w:szCs w:val="32"/>
        </w:rPr>
        <w:lastRenderedPageBreak/>
        <w:t>发挥青年榜样示范引领作用。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（2）组织青年学生开展素质养成、志愿实践、实习实训、创新创业、文化艺体、技能特长等方面的活动，充分发挥第二课堂引领青年求知向学的导向作用。</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3.工作分工</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负责领导：钱英伟</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牵头部门：团委</w:t>
      </w:r>
    </w:p>
    <w:p w:rsidR="00470624" w:rsidRPr="00470624" w:rsidRDefault="00470624" w:rsidP="00470624">
      <w:pPr>
        <w:rPr>
          <w:rFonts w:ascii="仿宋_GB2312" w:eastAsia="仿宋_GB2312" w:hint="eastAsia"/>
          <w:sz w:val="32"/>
          <w:szCs w:val="32"/>
        </w:rPr>
      </w:pPr>
      <w:r>
        <w:rPr>
          <w:rFonts w:ascii="仿宋_GB2312" w:eastAsia="仿宋_GB2312" w:hint="eastAsia"/>
          <w:sz w:val="32"/>
          <w:szCs w:val="32"/>
        </w:rPr>
        <w:t xml:space="preserve">    </w:t>
      </w:r>
      <w:r w:rsidRPr="00470624">
        <w:rPr>
          <w:rFonts w:ascii="仿宋_GB2312" w:eastAsia="仿宋_GB2312" w:hint="eastAsia"/>
          <w:sz w:val="32"/>
          <w:szCs w:val="32"/>
        </w:rPr>
        <w:t>责任单位：各分党委、党总支、直属党支部</w:t>
      </w:r>
    </w:p>
    <w:p w:rsidR="00470624" w:rsidRPr="00470624" w:rsidRDefault="00470624" w:rsidP="00470624">
      <w:pPr>
        <w:rPr>
          <w:rFonts w:ascii="仿宋_GB2312" w:eastAsia="仿宋_GB2312"/>
          <w:sz w:val="32"/>
          <w:szCs w:val="32"/>
        </w:rPr>
      </w:pPr>
    </w:p>
    <w:p w:rsidR="00470624" w:rsidRPr="00470624" w:rsidRDefault="00470624" w:rsidP="00470624">
      <w:pPr>
        <w:rPr>
          <w:rFonts w:ascii="仿宋_GB2312" w:eastAsia="仿宋_GB2312"/>
          <w:sz w:val="32"/>
          <w:szCs w:val="32"/>
        </w:rPr>
      </w:pPr>
    </w:p>
    <w:p w:rsidR="00470624" w:rsidRPr="00470624" w:rsidRDefault="00470624" w:rsidP="00470624">
      <w:pPr>
        <w:rPr>
          <w:rFonts w:ascii="仿宋_GB2312" w:eastAsia="仿宋_GB2312" w:hint="eastAsia"/>
          <w:sz w:val="32"/>
          <w:szCs w:val="32"/>
        </w:rPr>
      </w:pPr>
      <w:r w:rsidRPr="00470624">
        <w:rPr>
          <w:rFonts w:ascii="仿宋_GB2312" w:eastAsia="仿宋_GB2312" w:hint="eastAsia"/>
          <w:sz w:val="32"/>
          <w:szCs w:val="32"/>
        </w:rPr>
        <w:t>沈阳师范大学党政办公室</w:t>
      </w:r>
      <w:r>
        <w:rPr>
          <w:rFonts w:ascii="仿宋_GB2312" w:eastAsia="仿宋_GB2312" w:hint="eastAsia"/>
          <w:sz w:val="32"/>
          <w:szCs w:val="32"/>
        </w:rPr>
        <w:t xml:space="preserve">    </w:t>
      </w:r>
      <w:r w:rsidRPr="00470624">
        <w:rPr>
          <w:rFonts w:ascii="仿宋_GB2312" w:eastAsia="仿宋_GB2312" w:hint="eastAsia"/>
          <w:sz w:val="32"/>
          <w:szCs w:val="32"/>
        </w:rPr>
        <w:t xml:space="preserve">  2020年6月4日印发</w:t>
      </w:r>
    </w:p>
    <w:p w:rsidR="00470624" w:rsidRPr="00470624" w:rsidRDefault="00470624" w:rsidP="00470624">
      <w:pPr>
        <w:rPr>
          <w:rFonts w:ascii="仿宋_GB2312" w:eastAsia="仿宋_GB2312"/>
          <w:sz w:val="32"/>
          <w:szCs w:val="32"/>
        </w:rPr>
      </w:pPr>
    </w:p>
    <w:p w:rsidR="00674372" w:rsidRPr="00470624" w:rsidRDefault="00674372">
      <w:pPr>
        <w:rPr>
          <w:rFonts w:ascii="仿宋_GB2312" w:eastAsia="仿宋_GB2312" w:hint="eastAsia"/>
          <w:sz w:val="32"/>
          <w:szCs w:val="32"/>
        </w:rPr>
      </w:pPr>
    </w:p>
    <w:sectPr w:rsidR="00674372" w:rsidRPr="004706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24"/>
    <w:rsid w:val="00470624"/>
    <w:rsid w:val="0067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1584</Words>
  <Characters>9035</Characters>
  <Application>Microsoft Office Word</Application>
  <DocSecurity>0</DocSecurity>
  <Lines>75</Lines>
  <Paragraphs>21</Paragraphs>
  <ScaleCrop>false</ScaleCrop>
  <Company>Microsoft</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2021-01-03T01:54:00Z</dcterms:created>
  <dcterms:modified xsi:type="dcterms:W3CDTF">2021-01-03T01:55:00Z</dcterms:modified>
</cp:coreProperties>
</file>